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60D" w:rsidRPr="004B6577" w:rsidRDefault="00E62221" w:rsidP="000929D1">
      <w:pPr>
        <w:pStyle w:val="NoSpacing"/>
        <w:jc w:val="center"/>
        <w:rPr>
          <w:b/>
          <w:sz w:val="28"/>
          <w:szCs w:val="28"/>
          <w:u w:val="single"/>
        </w:rPr>
      </w:pPr>
      <w:r>
        <w:rPr>
          <w:noProof/>
          <w:sz w:val="28"/>
          <w:szCs w:val="28"/>
        </w:rPr>
        <w:drawing>
          <wp:anchor distT="0" distB="0" distL="114300" distR="114300" simplePos="0" relativeHeight="251658240" behindDoc="0" locked="0" layoutInCell="1" allowOverlap="1">
            <wp:simplePos x="0" y="0"/>
            <wp:positionH relativeFrom="margin">
              <wp:posOffset>1592580</wp:posOffset>
            </wp:positionH>
            <wp:positionV relativeFrom="margin">
              <wp:posOffset>130175</wp:posOffset>
            </wp:positionV>
            <wp:extent cx="3106420" cy="1307465"/>
            <wp:effectExtent l="19050" t="0" r="0" b="0"/>
            <wp:wrapSquare wrapText="bothSides"/>
            <wp:docPr id="2" name="Picture 0" descr="Harbor 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arbor Letterhead.png"/>
                    <pic:cNvPicPr>
                      <a:picLocks noChangeAspect="1" noChangeArrowheads="1"/>
                    </pic:cNvPicPr>
                  </pic:nvPicPr>
                  <pic:blipFill>
                    <a:blip r:embed="rId8" cstate="print"/>
                    <a:srcRect/>
                    <a:stretch>
                      <a:fillRect/>
                    </a:stretch>
                  </pic:blipFill>
                  <pic:spPr bwMode="auto">
                    <a:xfrm>
                      <a:off x="0" y="0"/>
                      <a:ext cx="3106420" cy="1307465"/>
                    </a:xfrm>
                    <a:prstGeom prst="rect">
                      <a:avLst/>
                    </a:prstGeom>
                    <a:noFill/>
                    <a:ln w="9525">
                      <a:noFill/>
                      <a:miter lim="800000"/>
                      <a:headEnd/>
                      <a:tailEnd/>
                    </a:ln>
                  </pic:spPr>
                </pic:pic>
              </a:graphicData>
            </a:graphic>
          </wp:anchor>
        </w:drawing>
      </w:r>
      <w:r w:rsidR="004B6577">
        <w:rPr>
          <w:sz w:val="28"/>
          <w:szCs w:val="28"/>
        </w:rPr>
        <w:tab/>
      </w:r>
      <w:r w:rsidR="004B6577">
        <w:rPr>
          <w:sz w:val="28"/>
          <w:szCs w:val="28"/>
        </w:rPr>
        <w:tab/>
      </w:r>
      <w:r w:rsidR="004B6577">
        <w:rPr>
          <w:sz w:val="28"/>
          <w:szCs w:val="28"/>
        </w:rPr>
        <w:tab/>
      </w:r>
      <w:r w:rsidR="004B6577">
        <w:rPr>
          <w:sz w:val="28"/>
          <w:szCs w:val="28"/>
        </w:rPr>
        <w:tab/>
      </w:r>
      <w:r w:rsidR="004B6577">
        <w:rPr>
          <w:sz w:val="28"/>
          <w:szCs w:val="28"/>
        </w:rPr>
        <w:tab/>
      </w:r>
      <w:r w:rsidR="004B6577">
        <w:rPr>
          <w:sz w:val="28"/>
          <w:szCs w:val="28"/>
        </w:rPr>
        <w:tab/>
      </w:r>
      <w:r w:rsidR="004B6577">
        <w:rPr>
          <w:sz w:val="28"/>
          <w:szCs w:val="28"/>
        </w:rPr>
        <w:tab/>
      </w:r>
    </w:p>
    <w:p w:rsidR="0053283D" w:rsidRDefault="00C8660D" w:rsidP="000929D1">
      <w:pPr>
        <w:pStyle w:val="NoSpacing"/>
        <w:jc w:val="center"/>
        <w:rPr>
          <w:sz w:val="28"/>
          <w:szCs w:val="28"/>
        </w:rPr>
      </w:pPr>
      <w:r>
        <w:rPr>
          <w:sz w:val="28"/>
          <w:szCs w:val="28"/>
        </w:rPr>
        <w:t xml:space="preserve"> </w:t>
      </w:r>
    </w:p>
    <w:p w:rsidR="0053283D" w:rsidRDefault="0053283D" w:rsidP="000929D1">
      <w:pPr>
        <w:pStyle w:val="NoSpacing"/>
        <w:jc w:val="center"/>
        <w:rPr>
          <w:sz w:val="28"/>
          <w:szCs w:val="28"/>
        </w:rPr>
      </w:pPr>
    </w:p>
    <w:p w:rsidR="0053283D" w:rsidRDefault="0053283D" w:rsidP="000929D1">
      <w:pPr>
        <w:pStyle w:val="NoSpacing"/>
        <w:jc w:val="center"/>
        <w:rPr>
          <w:sz w:val="28"/>
          <w:szCs w:val="28"/>
        </w:rPr>
      </w:pPr>
    </w:p>
    <w:p w:rsidR="004B6577" w:rsidRDefault="004B6577" w:rsidP="009A4A18">
      <w:pPr>
        <w:pStyle w:val="NoSpacing"/>
      </w:pPr>
      <w:r>
        <w:tab/>
      </w:r>
      <w:r>
        <w:tab/>
      </w:r>
      <w:r>
        <w:tab/>
      </w:r>
      <w:r>
        <w:tab/>
      </w:r>
      <w:r>
        <w:tab/>
      </w:r>
      <w:r>
        <w:tab/>
      </w:r>
      <w:r>
        <w:tab/>
      </w:r>
      <w:r>
        <w:tab/>
        <w:t xml:space="preserve">                                                                                          </w:t>
      </w:r>
    </w:p>
    <w:p w:rsidR="0053283D" w:rsidRDefault="004B6577" w:rsidP="000929D1">
      <w:pPr>
        <w:pStyle w:val="NoSpacing"/>
        <w:jc w:val="center"/>
        <w:rPr>
          <w:sz w:val="28"/>
          <w:szCs w:val="28"/>
        </w:rPr>
      </w:pPr>
      <w:r>
        <w:rPr>
          <w:sz w:val="28"/>
          <w:szCs w:val="28"/>
        </w:rPr>
        <w:t xml:space="preserve">                                                                                                                               </w:t>
      </w:r>
      <w:r>
        <w:rPr>
          <w:sz w:val="28"/>
          <w:szCs w:val="28"/>
        </w:rPr>
        <w:tab/>
      </w:r>
    </w:p>
    <w:p w:rsidR="0053283D" w:rsidRDefault="0053283D" w:rsidP="000929D1">
      <w:pPr>
        <w:pStyle w:val="NoSpacing"/>
        <w:jc w:val="center"/>
        <w:rPr>
          <w:sz w:val="28"/>
          <w:szCs w:val="28"/>
        </w:rPr>
      </w:pPr>
    </w:p>
    <w:p w:rsidR="000929D1" w:rsidRPr="000D4840" w:rsidRDefault="000929D1" w:rsidP="000929D1">
      <w:pPr>
        <w:pStyle w:val="NoSpacing"/>
        <w:jc w:val="center"/>
        <w:rPr>
          <w:rFonts w:ascii="Times New Roman" w:hAnsi="Times New Roman" w:cs="Times New Roman"/>
          <w:b/>
          <w:sz w:val="24"/>
          <w:szCs w:val="24"/>
        </w:rPr>
      </w:pPr>
      <w:r w:rsidRPr="000D4840">
        <w:rPr>
          <w:rFonts w:ascii="Times New Roman" w:hAnsi="Times New Roman" w:cs="Times New Roman"/>
          <w:b/>
          <w:sz w:val="24"/>
          <w:szCs w:val="24"/>
        </w:rPr>
        <w:t xml:space="preserve">REGUALR MEETING – TUESDAY </w:t>
      </w:r>
      <w:r w:rsidR="00A1565A">
        <w:rPr>
          <w:rFonts w:ascii="Times New Roman" w:hAnsi="Times New Roman" w:cs="Times New Roman"/>
          <w:b/>
          <w:sz w:val="24"/>
          <w:szCs w:val="24"/>
        </w:rPr>
        <w:t xml:space="preserve">SEPTEMBER </w:t>
      </w:r>
      <w:r w:rsidR="003673D5">
        <w:rPr>
          <w:rFonts w:ascii="Times New Roman" w:hAnsi="Times New Roman" w:cs="Times New Roman"/>
          <w:b/>
          <w:sz w:val="24"/>
          <w:szCs w:val="24"/>
        </w:rPr>
        <w:t>10</w:t>
      </w:r>
      <w:r w:rsidR="003673D5" w:rsidRPr="00A1565A">
        <w:rPr>
          <w:rFonts w:ascii="Times New Roman" w:hAnsi="Times New Roman" w:cs="Times New Roman"/>
          <w:b/>
          <w:sz w:val="24"/>
          <w:szCs w:val="24"/>
          <w:vertAlign w:val="superscript"/>
        </w:rPr>
        <w:t>th</w:t>
      </w:r>
      <w:r w:rsidR="003673D5">
        <w:rPr>
          <w:rFonts w:ascii="Times New Roman" w:hAnsi="Times New Roman" w:cs="Times New Roman"/>
          <w:b/>
          <w:sz w:val="24"/>
          <w:szCs w:val="24"/>
        </w:rPr>
        <w:t>,</w:t>
      </w:r>
      <w:r w:rsidRPr="000D4840">
        <w:rPr>
          <w:rFonts w:ascii="Times New Roman" w:hAnsi="Times New Roman" w:cs="Times New Roman"/>
          <w:b/>
          <w:sz w:val="24"/>
          <w:szCs w:val="24"/>
        </w:rPr>
        <w:t xml:space="preserve"> 2013 AT 7:00PM</w:t>
      </w:r>
    </w:p>
    <w:p w:rsidR="000929D1" w:rsidRPr="000D4840" w:rsidRDefault="000929D1" w:rsidP="000929D1">
      <w:pPr>
        <w:pStyle w:val="NoSpacing"/>
        <w:jc w:val="center"/>
        <w:rPr>
          <w:rFonts w:ascii="Times New Roman" w:hAnsi="Times New Roman" w:cs="Times New Roman"/>
          <w:b/>
          <w:sz w:val="24"/>
          <w:szCs w:val="24"/>
        </w:rPr>
      </w:pPr>
      <w:r w:rsidRPr="000D4840">
        <w:rPr>
          <w:rFonts w:ascii="Times New Roman" w:hAnsi="Times New Roman" w:cs="Times New Roman"/>
          <w:b/>
          <w:sz w:val="24"/>
          <w:szCs w:val="24"/>
        </w:rPr>
        <w:t>BOROUGH HALL, 100 FIRST AVENUE, ATLANTIC HIGHLANDS N.J.</w:t>
      </w:r>
    </w:p>
    <w:p w:rsidR="000929D1" w:rsidRDefault="000929D1" w:rsidP="000929D1">
      <w:pPr>
        <w:pStyle w:val="NoSpacing"/>
        <w:rPr>
          <w:rFonts w:ascii="Times New Roman" w:hAnsi="Times New Roman" w:cs="Times New Roman"/>
          <w:b/>
          <w:sz w:val="24"/>
          <w:szCs w:val="24"/>
        </w:rPr>
      </w:pPr>
      <w:r w:rsidRPr="00AC3703">
        <w:rPr>
          <w:sz w:val="24"/>
          <w:szCs w:val="24"/>
        </w:rPr>
        <w:tab/>
      </w:r>
      <w:r w:rsidRPr="00AC3703">
        <w:rPr>
          <w:sz w:val="24"/>
          <w:szCs w:val="24"/>
        </w:rPr>
        <w:tab/>
      </w:r>
      <w:r w:rsidRPr="00AC3703">
        <w:rPr>
          <w:sz w:val="24"/>
          <w:szCs w:val="24"/>
        </w:rPr>
        <w:tab/>
      </w:r>
      <w:r w:rsidRPr="00AC3703">
        <w:rPr>
          <w:sz w:val="24"/>
          <w:szCs w:val="24"/>
        </w:rPr>
        <w:tab/>
      </w:r>
      <w:r w:rsidRPr="00AC3703">
        <w:rPr>
          <w:sz w:val="24"/>
          <w:szCs w:val="24"/>
        </w:rPr>
        <w:tab/>
      </w:r>
      <w:r w:rsidRPr="000D4840">
        <w:rPr>
          <w:rFonts w:ascii="Times New Roman" w:hAnsi="Times New Roman" w:cs="Times New Roman"/>
          <w:b/>
          <w:sz w:val="24"/>
          <w:szCs w:val="24"/>
        </w:rPr>
        <w:t>AGENDA</w:t>
      </w:r>
    </w:p>
    <w:p w:rsidR="00256546" w:rsidRPr="000D4840" w:rsidRDefault="00256546" w:rsidP="000929D1">
      <w:pPr>
        <w:pStyle w:val="NoSpacing"/>
        <w:rPr>
          <w:rFonts w:ascii="Times New Roman" w:hAnsi="Times New Roman" w:cs="Times New Roman"/>
          <w:b/>
          <w:sz w:val="24"/>
          <w:szCs w:val="24"/>
        </w:rPr>
      </w:pPr>
    </w:p>
    <w:p w:rsidR="000929D1" w:rsidRPr="00AC3703" w:rsidRDefault="000929D1" w:rsidP="000929D1">
      <w:r w:rsidRPr="00AC3703">
        <w:t>This Regular Meeting of the Atlantic Highlands Harbor Commission is called pursuant to the provisions of the Open Public Meetings Law. Adequate notice has been provided by transmitting the Resolution of Annual Meetings to the Asbury Park Press and The Two River Times and by posting it on the bulletin boards in the Harbor Office and Borough Hall reserved for such announcements and by filing it with the Municipal Clerk on January 9, 2013. This agenda is complete to the extent known and formal action will be taken.</w:t>
      </w:r>
    </w:p>
    <w:p w:rsidR="000929D1" w:rsidRPr="004B6577" w:rsidRDefault="000929D1" w:rsidP="000929D1">
      <w:pPr>
        <w:pStyle w:val="NoSpacing"/>
        <w:rPr>
          <w:rFonts w:ascii="Times New Roman" w:hAnsi="Times New Roman" w:cs="Times New Roman"/>
          <w:b/>
          <w:sz w:val="24"/>
          <w:szCs w:val="24"/>
        </w:rPr>
      </w:pPr>
      <w:r w:rsidRPr="004B6577">
        <w:rPr>
          <w:rFonts w:ascii="Times New Roman" w:hAnsi="Times New Roman" w:cs="Times New Roman"/>
          <w:b/>
          <w:sz w:val="24"/>
          <w:szCs w:val="24"/>
        </w:rPr>
        <w:t>Roll call</w:t>
      </w:r>
    </w:p>
    <w:p w:rsidR="000929D1" w:rsidRPr="004B6577" w:rsidRDefault="000929D1" w:rsidP="000929D1">
      <w:pPr>
        <w:pStyle w:val="NoSpacing"/>
        <w:rPr>
          <w:rFonts w:ascii="Times New Roman" w:hAnsi="Times New Roman" w:cs="Times New Roman"/>
          <w:b/>
          <w:sz w:val="24"/>
          <w:szCs w:val="24"/>
        </w:rPr>
      </w:pPr>
      <w:r w:rsidRPr="004B6577">
        <w:rPr>
          <w:rFonts w:ascii="Times New Roman" w:hAnsi="Times New Roman" w:cs="Times New Roman"/>
          <w:b/>
          <w:sz w:val="24"/>
          <w:szCs w:val="24"/>
        </w:rPr>
        <w:t>Pledge of allegiance</w:t>
      </w:r>
    </w:p>
    <w:p w:rsidR="000929D1" w:rsidRPr="004B6577" w:rsidRDefault="000929D1" w:rsidP="000929D1">
      <w:pPr>
        <w:pStyle w:val="NoSpacing"/>
        <w:rPr>
          <w:rFonts w:ascii="Times New Roman" w:hAnsi="Times New Roman" w:cs="Times New Roman"/>
          <w:b/>
          <w:sz w:val="24"/>
          <w:szCs w:val="24"/>
        </w:rPr>
      </w:pPr>
      <w:r w:rsidRPr="004B6577">
        <w:rPr>
          <w:rFonts w:ascii="Times New Roman" w:hAnsi="Times New Roman" w:cs="Times New Roman"/>
          <w:b/>
          <w:sz w:val="24"/>
          <w:szCs w:val="24"/>
        </w:rPr>
        <w:t>Moment of silence</w:t>
      </w:r>
    </w:p>
    <w:p w:rsidR="00256546" w:rsidRDefault="00256546" w:rsidP="005D16E8">
      <w:pPr>
        <w:pStyle w:val="NoSpacing"/>
        <w:rPr>
          <w:rFonts w:ascii="Times New Roman" w:hAnsi="Times New Roman" w:cs="Times New Roman"/>
          <w:sz w:val="24"/>
          <w:szCs w:val="24"/>
          <w:u w:val="single"/>
        </w:rPr>
      </w:pPr>
    </w:p>
    <w:p w:rsidR="005D16E8" w:rsidRPr="005D16E8" w:rsidRDefault="000929D1" w:rsidP="005D16E8">
      <w:pPr>
        <w:pStyle w:val="NoSpacing"/>
        <w:rPr>
          <w:rFonts w:ascii="Times New Roman" w:hAnsi="Times New Roman" w:cs="Times New Roman"/>
          <w:sz w:val="24"/>
          <w:szCs w:val="24"/>
        </w:rPr>
      </w:pPr>
      <w:r w:rsidRPr="003B4ABC">
        <w:rPr>
          <w:rFonts w:ascii="Times New Roman" w:hAnsi="Times New Roman" w:cs="Times New Roman"/>
          <w:sz w:val="24"/>
          <w:szCs w:val="24"/>
          <w:u w:val="single"/>
        </w:rPr>
        <w:t>CORRESPONDENCE</w:t>
      </w:r>
      <w:r w:rsidR="005D16E8">
        <w:rPr>
          <w:rFonts w:ascii="Times New Roman" w:hAnsi="Times New Roman" w:cs="Times New Roman"/>
          <w:sz w:val="24"/>
          <w:szCs w:val="24"/>
          <w:u w:val="single"/>
        </w:rPr>
        <w:t>:</w:t>
      </w:r>
      <w:r w:rsidR="005D16E8" w:rsidRPr="005D16E8">
        <w:rPr>
          <w:rFonts w:ascii="Times New Roman" w:hAnsi="Times New Roman" w:cs="Times New Roman"/>
          <w:sz w:val="24"/>
          <w:szCs w:val="24"/>
        </w:rPr>
        <w:t xml:space="preserve">  </w:t>
      </w:r>
      <w:r w:rsidR="005D16E8">
        <w:rPr>
          <w:rFonts w:ascii="Times New Roman" w:hAnsi="Times New Roman" w:cs="Times New Roman"/>
          <w:sz w:val="24"/>
          <w:szCs w:val="24"/>
        </w:rPr>
        <w:t>None</w:t>
      </w:r>
    </w:p>
    <w:p w:rsidR="003B4ABC" w:rsidRPr="003B4ABC" w:rsidRDefault="004B6577" w:rsidP="009A4A18">
      <w:pPr>
        <w:pStyle w:val="NoSpacing"/>
        <w:ind w:left="720" w:firstLine="1605"/>
        <w:rPr>
          <w:rFonts w:ascii="Times New Roman" w:hAnsi="Times New Roman" w:cs="Times New Roman"/>
          <w:sz w:val="24"/>
          <w:szCs w:val="24"/>
        </w:rPr>
      </w:pPr>
      <w:r>
        <w:rPr>
          <w:rFonts w:ascii="Times New Roman" w:hAnsi="Times New Roman" w:cs="Times New Roman"/>
          <w:sz w:val="24"/>
          <w:szCs w:val="24"/>
        </w:rPr>
        <w:t xml:space="preserve">  </w:t>
      </w:r>
    </w:p>
    <w:p w:rsidR="009A4A18" w:rsidRDefault="000929D1" w:rsidP="003A2176">
      <w:pPr>
        <w:ind w:left="-270" w:firstLine="270"/>
      </w:pPr>
      <w:r w:rsidRPr="00AC3703">
        <w:t xml:space="preserve"> </w:t>
      </w:r>
    </w:p>
    <w:p w:rsidR="008C6959" w:rsidRDefault="003A2176" w:rsidP="005D16E8">
      <w:pPr>
        <w:ind w:left="-270" w:firstLine="270"/>
      </w:pPr>
      <w:r w:rsidRPr="003B4ABC">
        <w:rPr>
          <w:u w:val="single"/>
        </w:rPr>
        <w:t>ADMINISTRATION:</w:t>
      </w:r>
      <w:r w:rsidRPr="00AC3703">
        <w:t xml:space="preserve"> </w:t>
      </w:r>
      <w:r w:rsidR="003B4ABC">
        <w:t xml:space="preserve"> </w:t>
      </w:r>
    </w:p>
    <w:p w:rsidR="008C6959" w:rsidRDefault="003A2176" w:rsidP="005D16E8">
      <w:pPr>
        <w:ind w:left="-270" w:firstLine="270"/>
      </w:pPr>
      <w:r w:rsidRPr="00AC3703">
        <w:t>Approve</w:t>
      </w:r>
      <w:r w:rsidR="000929D1" w:rsidRPr="00AC3703">
        <w:t xml:space="preserve"> minutes </w:t>
      </w:r>
      <w:r w:rsidR="005D16E8" w:rsidRPr="00AC3703">
        <w:t xml:space="preserve">of </w:t>
      </w:r>
      <w:r w:rsidR="005D16E8">
        <w:t xml:space="preserve">August </w:t>
      </w:r>
      <w:r w:rsidR="003673D5">
        <w:t>27</w:t>
      </w:r>
      <w:r w:rsidR="005D16E8" w:rsidRPr="005D16E8">
        <w:rPr>
          <w:vertAlign w:val="superscript"/>
        </w:rPr>
        <w:t>th</w:t>
      </w:r>
      <w:r w:rsidR="00B520F4">
        <w:rPr>
          <w:vertAlign w:val="superscript"/>
        </w:rPr>
        <w:t>,</w:t>
      </w:r>
      <w:r w:rsidR="00B520F4">
        <w:t xml:space="preserve"> </w:t>
      </w:r>
      <w:r w:rsidRPr="00AC3703">
        <w:t xml:space="preserve">2013 Harbor Commission </w:t>
      </w:r>
      <w:r w:rsidR="00B520F4">
        <w:t>M</w:t>
      </w:r>
      <w:r w:rsidRPr="00AC3703">
        <w:t>eeting</w:t>
      </w:r>
    </w:p>
    <w:p w:rsidR="004A3A7F" w:rsidRDefault="008C6959" w:rsidP="008C6959">
      <w:r>
        <w:t xml:space="preserve">Approve minutes of the Harbor Commission Executive Session Meeting of August </w:t>
      </w:r>
      <w:r w:rsidR="003673D5">
        <w:t>27</w:t>
      </w:r>
      <w:r>
        <w:t>, 201</w:t>
      </w:r>
      <w:r w:rsidR="003673D5">
        <w:t>3</w:t>
      </w:r>
    </w:p>
    <w:p w:rsidR="003A2176" w:rsidRPr="00AC3703" w:rsidRDefault="004A3A7F" w:rsidP="008C6959">
      <w:r>
        <w:t xml:space="preserve">Approval of Payment of Bills </w:t>
      </w:r>
      <w:r w:rsidR="008C6959">
        <w:t xml:space="preserve"> </w:t>
      </w:r>
      <w:r w:rsidR="000929D1" w:rsidRPr="00AC3703">
        <w:t xml:space="preserve">                                   </w:t>
      </w:r>
      <w:r w:rsidR="00B520F4">
        <w:t xml:space="preserve">  </w:t>
      </w:r>
      <w:r w:rsidR="003B4ABC">
        <w:t xml:space="preserve">  </w:t>
      </w:r>
      <w:r w:rsidR="000929D1" w:rsidRPr="00AC3703">
        <w:t xml:space="preserve">                         </w:t>
      </w:r>
    </w:p>
    <w:p w:rsidR="00610924" w:rsidRDefault="00610924" w:rsidP="003A2176">
      <w:r>
        <w:t>Harbor Utility Income Report for August 2013</w:t>
      </w:r>
    </w:p>
    <w:p w:rsidR="003A2176" w:rsidRPr="00AC3703" w:rsidRDefault="000929D1" w:rsidP="003A2176">
      <w:r w:rsidRPr="00AC3703">
        <w:t>Status report from T&amp;M Associates</w:t>
      </w:r>
      <w:r w:rsidR="00857DA5">
        <w:t xml:space="preserve">: Eric Nathanson   </w:t>
      </w:r>
      <w:r w:rsidR="005D16E8">
        <w:t xml:space="preserve"> </w:t>
      </w:r>
      <w:r w:rsidR="003A2176" w:rsidRPr="00AC3703">
        <w:t xml:space="preserve"> </w:t>
      </w:r>
    </w:p>
    <w:p w:rsidR="005D16E8" w:rsidRDefault="005D16E8" w:rsidP="003A2176"/>
    <w:p w:rsidR="005D16E8" w:rsidRDefault="005D16E8" w:rsidP="003A2176"/>
    <w:p w:rsidR="003A2176" w:rsidRPr="00AC3703" w:rsidRDefault="003A2176" w:rsidP="003A2176">
      <w:r w:rsidRPr="00256546">
        <w:rPr>
          <w:u w:val="single"/>
        </w:rPr>
        <w:t>COMMITTEE REPORTS</w:t>
      </w:r>
      <w:r w:rsidRPr="00AC3703">
        <w:t>:</w:t>
      </w:r>
    </w:p>
    <w:p w:rsidR="003A2176" w:rsidRPr="00AC3703" w:rsidRDefault="003A2176" w:rsidP="003A2176">
      <w:r w:rsidRPr="00AC3703">
        <w:t>Clean Marina: Mrs. Marchetti</w:t>
      </w:r>
      <w:r w:rsidR="00D67DA8">
        <w:t xml:space="preserve">, </w:t>
      </w:r>
      <w:r w:rsidR="00E75D54">
        <w:t>Mr. Curry</w:t>
      </w:r>
    </w:p>
    <w:p w:rsidR="003A2176" w:rsidRPr="00AC3703" w:rsidRDefault="003A2176" w:rsidP="003A2176">
      <w:r w:rsidRPr="00AC3703">
        <w:t>Finance &amp; Personnel: Mr. Archibald</w:t>
      </w:r>
      <w:r w:rsidR="00D67DA8">
        <w:t>, Chair Al Thompson</w:t>
      </w:r>
    </w:p>
    <w:p w:rsidR="003A2176" w:rsidRPr="00AC3703" w:rsidRDefault="003A2176" w:rsidP="003A2176">
      <w:r w:rsidRPr="00AC3703">
        <w:t>Operations: Mr. Hoffman</w:t>
      </w:r>
      <w:r w:rsidR="006D0BBF">
        <w:t>n</w:t>
      </w:r>
      <w:r w:rsidR="00D67DA8">
        <w:t xml:space="preserve">, Chair Al Thompson </w:t>
      </w:r>
    </w:p>
    <w:p w:rsidR="003A2176" w:rsidRPr="00AC3703" w:rsidRDefault="003A2176" w:rsidP="003A2176">
      <w:r w:rsidRPr="00AC3703">
        <w:t>Leases: Mr. Curry</w:t>
      </w:r>
      <w:r w:rsidR="00D67DA8">
        <w:t>, Chair A</w:t>
      </w:r>
      <w:r w:rsidR="00AD3659">
        <w:t>l</w:t>
      </w:r>
      <w:r w:rsidR="00D67DA8">
        <w:t xml:space="preserve"> Thompson</w:t>
      </w:r>
    </w:p>
    <w:p w:rsidR="003A2176" w:rsidRPr="00AC3703" w:rsidRDefault="003A2176" w:rsidP="003A2176">
      <w:r w:rsidRPr="00AC3703">
        <w:t>Capital improvements &amp; Special reports:</w:t>
      </w:r>
      <w:r w:rsidR="00D67DA8">
        <w:t xml:space="preserve"> </w:t>
      </w:r>
      <w:r w:rsidRPr="00AC3703">
        <w:t>Mr. McDonald</w:t>
      </w:r>
      <w:r w:rsidR="00D67DA8">
        <w:t xml:space="preserve">, Chair Helen Marchetti </w:t>
      </w:r>
    </w:p>
    <w:p w:rsidR="003A2176" w:rsidRPr="00AC3703" w:rsidRDefault="003A2176" w:rsidP="003A2176"/>
    <w:p w:rsidR="003A2176" w:rsidRPr="00AC3703" w:rsidRDefault="003A2176" w:rsidP="003A2176">
      <w:r w:rsidRPr="00AC3703">
        <w:t>ADMINISTORS REPORT:  Mr. Hubeny</w:t>
      </w:r>
    </w:p>
    <w:p w:rsidR="003A2176" w:rsidRPr="00AC3703" w:rsidRDefault="003A2176" w:rsidP="003A2176">
      <w:r w:rsidRPr="00AC3703">
        <w:t xml:space="preserve">ATTORNEY’S </w:t>
      </w:r>
      <w:r w:rsidR="00985CCE" w:rsidRPr="00AC3703">
        <w:t>REPORT:</w:t>
      </w:r>
      <w:r w:rsidRPr="00AC3703">
        <w:t xml:space="preserve"> Mr. </w:t>
      </w:r>
      <w:r w:rsidR="00985CCE" w:rsidRPr="00AC3703">
        <w:t>Corodemus</w:t>
      </w:r>
    </w:p>
    <w:p w:rsidR="003A2176" w:rsidRPr="00AC3703" w:rsidRDefault="00985CCE" w:rsidP="003A2176">
      <w:r w:rsidRPr="00AC3703">
        <w:t xml:space="preserve">HARBOR MANAGERS REPORT: Mr. </w:t>
      </w:r>
      <w:r w:rsidR="00655465">
        <w:t xml:space="preserve">White </w:t>
      </w:r>
    </w:p>
    <w:p w:rsidR="00985CCE" w:rsidRPr="00AC3703" w:rsidRDefault="00985CCE" w:rsidP="003A2176">
      <w:r w:rsidRPr="00AC3703">
        <w:t>OLD BUSINESS:</w:t>
      </w:r>
    </w:p>
    <w:p w:rsidR="00985CCE" w:rsidRPr="00AC3703" w:rsidRDefault="00985CCE" w:rsidP="003A2176">
      <w:r w:rsidRPr="00AC3703">
        <w:t xml:space="preserve">NEW BUSINESS: </w:t>
      </w:r>
    </w:p>
    <w:p w:rsidR="00985CCE" w:rsidRPr="00AC3703" w:rsidRDefault="00985CCE" w:rsidP="003A2176">
      <w:r w:rsidRPr="00AC3703">
        <w:t>PUBLIC PORTION:</w:t>
      </w:r>
    </w:p>
    <w:p w:rsidR="007B0EE8" w:rsidRDefault="00985CCE" w:rsidP="003A2176">
      <w:r w:rsidRPr="00AC3703">
        <w:t xml:space="preserve">EXECUTIVE SESSION: </w:t>
      </w:r>
      <w:r w:rsidR="00A23655">
        <w:t>T&amp;M Associates contract discussions.</w:t>
      </w:r>
    </w:p>
    <w:p w:rsidR="003A2176" w:rsidRPr="00AC3703" w:rsidRDefault="00985CCE" w:rsidP="003A2176">
      <w:r w:rsidRPr="00AC3703">
        <w:t>ADJOURN</w:t>
      </w:r>
    </w:p>
    <w:p w:rsidR="003A2176" w:rsidRPr="00AC3703" w:rsidRDefault="003A2176" w:rsidP="003A2176"/>
    <w:p w:rsidR="000929D1" w:rsidRPr="00AC3703" w:rsidRDefault="000929D1" w:rsidP="003A2176">
      <w:r w:rsidRPr="00AC3703">
        <w:t xml:space="preserve">                                             </w:t>
      </w:r>
    </w:p>
    <w:p w:rsidR="006D0BBF" w:rsidRDefault="000929D1" w:rsidP="006D0BBF">
      <w:r w:rsidRPr="00AC3703">
        <w:t xml:space="preserve">                                          </w:t>
      </w:r>
    </w:p>
    <w:p w:rsidR="00256546" w:rsidRDefault="00256546" w:rsidP="006D0BBF"/>
    <w:p w:rsidR="00256546" w:rsidRDefault="00256546" w:rsidP="006D0BBF"/>
    <w:p w:rsidR="00256546" w:rsidRDefault="00256546" w:rsidP="006D0BBF"/>
    <w:p w:rsidR="00256546" w:rsidRDefault="00256546" w:rsidP="006D0BBF"/>
    <w:p w:rsidR="00256546" w:rsidRDefault="00256546" w:rsidP="006D0BBF"/>
    <w:p w:rsidR="00256546" w:rsidRDefault="00256546" w:rsidP="006D0BBF"/>
    <w:p w:rsidR="00256546" w:rsidRDefault="00256546" w:rsidP="006D0BBF"/>
    <w:sectPr w:rsidR="00256546" w:rsidSect="00E75D54">
      <w:headerReference w:type="default" r:id="rId9"/>
      <w:pgSz w:w="12240" w:h="15840"/>
      <w:pgMar w:top="146" w:right="1080" w:bottom="34" w:left="14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A7F" w:rsidRDefault="004A3A7F" w:rsidP="000929D1">
      <w:r>
        <w:separator/>
      </w:r>
    </w:p>
  </w:endnote>
  <w:endnote w:type="continuationSeparator" w:id="0">
    <w:p w:rsidR="004A3A7F" w:rsidRDefault="004A3A7F" w:rsidP="000929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A7F" w:rsidRDefault="004A3A7F" w:rsidP="000929D1">
      <w:r>
        <w:separator/>
      </w:r>
    </w:p>
  </w:footnote>
  <w:footnote w:type="continuationSeparator" w:id="0">
    <w:p w:rsidR="004A3A7F" w:rsidRDefault="004A3A7F" w:rsidP="00092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051476"/>
      <w:docPartObj>
        <w:docPartGallery w:val="Page Numbers (Top of Page)"/>
        <w:docPartUnique/>
      </w:docPartObj>
    </w:sdtPr>
    <w:sdtContent>
      <w:p w:rsidR="004A3A7F" w:rsidRDefault="004A3A7F">
        <w:pPr>
          <w:pStyle w:val="Header"/>
          <w:jc w:val="center"/>
        </w:pPr>
        <w:r>
          <w:t>-</w:t>
        </w:r>
        <w:fldSimple w:instr=" PAGE   \* MERGEFORMAT ">
          <w:r w:rsidR="00610924">
            <w:rPr>
              <w:noProof/>
            </w:rPr>
            <w:t>1</w:t>
          </w:r>
        </w:fldSimple>
        <w:r>
          <w:t>-</w:t>
        </w:r>
      </w:p>
    </w:sdtContent>
  </w:sdt>
  <w:p w:rsidR="004A3A7F" w:rsidRDefault="004A3A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41FED"/>
    <w:multiLevelType w:val="hybridMultilevel"/>
    <w:tmpl w:val="31563690"/>
    <w:lvl w:ilvl="0" w:tplc="1B2488C4">
      <w:numFmt w:val="bullet"/>
      <w:lvlText w:val=""/>
      <w:lvlJc w:val="left"/>
      <w:pPr>
        <w:ind w:left="2625" w:hanging="360"/>
      </w:pPr>
      <w:rPr>
        <w:rFonts w:ascii="Symbol" w:eastAsiaTheme="minorHAnsi" w:hAnsi="Symbol"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1">
    <w:nsid w:val="1411075D"/>
    <w:multiLevelType w:val="hybridMultilevel"/>
    <w:tmpl w:val="851AC624"/>
    <w:lvl w:ilvl="0" w:tplc="525A974A">
      <w:numFmt w:val="bullet"/>
      <w:lvlText w:val=""/>
      <w:lvlJc w:val="left"/>
      <w:pPr>
        <w:ind w:left="2625" w:hanging="360"/>
      </w:pPr>
      <w:rPr>
        <w:rFonts w:ascii="Symbol" w:eastAsiaTheme="minorHAnsi" w:hAnsi="Symbol"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
    <w:nsid w:val="3D46563F"/>
    <w:multiLevelType w:val="hybridMultilevel"/>
    <w:tmpl w:val="AD08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445D08"/>
    <w:multiLevelType w:val="hybridMultilevel"/>
    <w:tmpl w:val="4300B984"/>
    <w:lvl w:ilvl="0" w:tplc="EFCC0496">
      <w:numFmt w:val="bullet"/>
      <w:lvlText w:val=""/>
      <w:lvlJc w:val="left"/>
      <w:pPr>
        <w:ind w:left="2625" w:hanging="360"/>
      </w:pPr>
      <w:rPr>
        <w:rFonts w:ascii="Symbol" w:eastAsiaTheme="minorHAnsi" w:hAnsi="Symbol"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0929D1"/>
    <w:rsid w:val="00015B7A"/>
    <w:rsid w:val="00053038"/>
    <w:rsid w:val="00053D6E"/>
    <w:rsid w:val="000549BA"/>
    <w:rsid w:val="000929D1"/>
    <w:rsid w:val="00095E50"/>
    <w:rsid w:val="000D4840"/>
    <w:rsid w:val="00107BA1"/>
    <w:rsid w:val="0019135C"/>
    <w:rsid w:val="001D2365"/>
    <w:rsid w:val="001E3C76"/>
    <w:rsid w:val="0022776E"/>
    <w:rsid w:val="00256546"/>
    <w:rsid w:val="00262D0D"/>
    <w:rsid w:val="002C4A36"/>
    <w:rsid w:val="002D65E3"/>
    <w:rsid w:val="002F3B63"/>
    <w:rsid w:val="002F5BBB"/>
    <w:rsid w:val="003163F9"/>
    <w:rsid w:val="00323113"/>
    <w:rsid w:val="00337852"/>
    <w:rsid w:val="00343536"/>
    <w:rsid w:val="003673D5"/>
    <w:rsid w:val="003A2176"/>
    <w:rsid w:val="003B4ABC"/>
    <w:rsid w:val="003B71AB"/>
    <w:rsid w:val="003D39CF"/>
    <w:rsid w:val="00404088"/>
    <w:rsid w:val="00431CA8"/>
    <w:rsid w:val="004527DB"/>
    <w:rsid w:val="00477310"/>
    <w:rsid w:val="004A3A7F"/>
    <w:rsid w:val="004B6577"/>
    <w:rsid w:val="0053283D"/>
    <w:rsid w:val="0057658F"/>
    <w:rsid w:val="00577846"/>
    <w:rsid w:val="005B2B03"/>
    <w:rsid w:val="005B5634"/>
    <w:rsid w:val="005D16E8"/>
    <w:rsid w:val="005E2193"/>
    <w:rsid w:val="005F4D08"/>
    <w:rsid w:val="00610924"/>
    <w:rsid w:val="00643443"/>
    <w:rsid w:val="00655465"/>
    <w:rsid w:val="0069696B"/>
    <w:rsid w:val="006D0BBF"/>
    <w:rsid w:val="00735E8C"/>
    <w:rsid w:val="00751C63"/>
    <w:rsid w:val="007B0EE8"/>
    <w:rsid w:val="007D1F50"/>
    <w:rsid w:val="007D406D"/>
    <w:rsid w:val="007D5A12"/>
    <w:rsid w:val="007D7DCB"/>
    <w:rsid w:val="00817FE0"/>
    <w:rsid w:val="008225A5"/>
    <w:rsid w:val="00833505"/>
    <w:rsid w:val="00857D0B"/>
    <w:rsid w:val="00857DA5"/>
    <w:rsid w:val="00857E05"/>
    <w:rsid w:val="00874417"/>
    <w:rsid w:val="008C2E87"/>
    <w:rsid w:val="008C6959"/>
    <w:rsid w:val="008F507C"/>
    <w:rsid w:val="009420E0"/>
    <w:rsid w:val="00985CCE"/>
    <w:rsid w:val="009A20A6"/>
    <w:rsid w:val="009A4A18"/>
    <w:rsid w:val="00A1565A"/>
    <w:rsid w:val="00A17335"/>
    <w:rsid w:val="00A23655"/>
    <w:rsid w:val="00A64FB6"/>
    <w:rsid w:val="00AA2B0E"/>
    <w:rsid w:val="00AC3703"/>
    <w:rsid w:val="00AD3659"/>
    <w:rsid w:val="00AD768A"/>
    <w:rsid w:val="00B22096"/>
    <w:rsid w:val="00B520F4"/>
    <w:rsid w:val="00B73EC2"/>
    <w:rsid w:val="00C15ED2"/>
    <w:rsid w:val="00C26CA4"/>
    <w:rsid w:val="00C378A7"/>
    <w:rsid w:val="00C47978"/>
    <w:rsid w:val="00C82D5D"/>
    <w:rsid w:val="00C85414"/>
    <w:rsid w:val="00C8660D"/>
    <w:rsid w:val="00D37A27"/>
    <w:rsid w:val="00D400CA"/>
    <w:rsid w:val="00D518D0"/>
    <w:rsid w:val="00D67DA8"/>
    <w:rsid w:val="00D82035"/>
    <w:rsid w:val="00DA36DE"/>
    <w:rsid w:val="00DE00C9"/>
    <w:rsid w:val="00DE6C0D"/>
    <w:rsid w:val="00E048C9"/>
    <w:rsid w:val="00E177B8"/>
    <w:rsid w:val="00E23D84"/>
    <w:rsid w:val="00E51D00"/>
    <w:rsid w:val="00E60ECA"/>
    <w:rsid w:val="00E62221"/>
    <w:rsid w:val="00E75D54"/>
    <w:rsid w:val="00E97695"/>
    <w:rsid w:val="00ED16F5"/>
    <w:rsid w:val="00ED27DE"/>
    <w:rsid w:val="00ED3B6B"/>
    <w:rsid w:val="00EF0B2E"/>
    <w:rsid w:val="00F17DA6"/>
    <w:rsid w:val="00F30201"/>
    <w:rsid w:val="00F46141"/>
    <w:rsid w:val="00F742EA"/>
    <w:rsid w:val="00FA065C"/>
    <w:rsid w:val="00FB6C8F"/>
    <w:rsid w:val="00FD1D42"/>
    <w:rsid w:val="00FE0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2E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2EA"/>
    <w:rPr>
      <w:rFonts w:ascii="Tahoma" w:hAnsi="Tahoma" w:cs="Tahoma"/>
      <w:sz w:val="16"/>
      <w:szCs w:val="16"/>
    </w:rPr>
  </w:style>
  <w:style w:type="paragraph" w:styleId="NoSpacing">
    <w:name w:val="No Spacing"/>
    <w:uiPriority w:val="1"/>
    <w:qFormat/>
    <w:rsid w:val="000929D1"/>
    <w:pPr>
      <w:spacing w:after="0" w:line="240" w:lineRule="auto"/>
    </w:pPr>
  </w:style>
  <w:style w:type="paragraph" w:styleId="Header">
    <w:name w:val="header"/>
    <w:basedOn w:val="Normal"/>
    <w:link w:val="HeaderChar"/>
    <w:uiPriority w:val="99"/>
    <w:unhideWhenUsed/>
    <w:rsid w:val="000929D1"/>
    <w:pPr>
      <w:tabs>
        <w:tab w:val="center" w:pos="4680"/>
        <w:tab w:val="right" w:pos="9360"/>
      </w:tabs>
    </w:pPr>
  </w:style>
  <w:style w:type="character" w:customStyle="1" w:styleId="HeaderChar">
    <w:name w:val="Header Char"/>
    <w:basedOn w:val="DefaultParagraphFont"/>
    <w:link w:val="Header"/>
    <w:uiPriority w:val="99"/>
    <w:rsid w:val="000929D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929D1"/>
    <w:pPr>
      <w:tabs>
        <w:tab w:val="center" w:pos="4680"/>
        <w:tab w:val="right" w:pos="9360"/>
      </w:tabs>
    </w:pPr>
  </w:style>
  <w:style w:type="character" w:customStyle="1" w:styleId="FooterChar">
    <w:name w:val="Footer Char"/>
    <w:basedOn w:val="DefaultParagraphFont"/>
    <w:link w:val="Footer"/>
    <w:uiPriority w:val="99"/>
    <w:semiHidden/>
    <w:rsid w:val="000929D1"/>
    <w:rPr>
      <w:rFonts w:ascii="Times New Roman" w:eastAsia="Times New Roman" w:hAnsi="Times New Roman" w:cs="Times New Roman"/>
      <w:sz w:val="24"/>
      <w:szCs w:val="24"/>
    </w:rPr>
  </w:style>
  <w:style w:type="paragraph" w:styleId="ListParagraph">
    <w:name w:val="List Paragraph"/>
    <w:basedOn w:val="Normal"/>
    <w:uiPriority w:val="34"/>
    <w:qFormat/>
    <w:rsid w:val="009A20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DD16F-4C88-4B83-93FD-B69533A1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Mullin,Kathryn A</dc:creator>
  <cp:lastModifiedBy>Mullin,Kathryn A</cp:lastModifiedBy>
  <cp:revision>69</cp:revision>
  <cp:lastPrinted>2013-09-06T16:45:00Z</cp:lastPrinted>
  <dcterms:created xsi:type="dcterms:W3CDTF">2013-07-01T15:16:00Z</dcterms:created>
  <dcterms:modified xsi:type="dcterms:W3CDTF">2013-09-06T16:55:00Z</dcterms:modified>
</cp:coreProperties>
</file>